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C1" w:rsidRDefault="00C5742C">
      <w:pPr>
        <w:ind w:left="1416" w:hanging="1416"/>
        <w:jc w:val="center"/>
        <w:rPr>
          <w:rFonts w:ascii="Arial" w:hAnsi="Arial" w:cs="Arial"/>
          <w:b/>
          <w:sz w:val="20"/>
          <w:szCs w:val="20"/>
        </w:rPr>
      </w:pPr>
      <w:proofErr w:type="spellStart"/>
      <w:r>
        <w:rPr>
          <w:rFonts w:ascii="Arial" w:hAnsi="Arial" w:cs="Arial"/>
          <w:b/>
          <w:sz w:val="20"/>
          <w:szCs w:val="20"/>
        </w:rPr>
        <w:t>ЕвроАзиатский</w:t>
      </w:r>
      <w:proofErr w:type="spellEnd"/>
      <w:r>
        <w:rPr>
          <w:rFonts w:ascii="Arial" w:hAnsi="Arial" w:cs="Arial"/>
          <w:b/>
          <w:sz w:val="20"/>
          <w:szCs w:val="20"/>
        </w:rPr>
        <w:t xml:space="preserve"> </w:t>
      </w:r>
      <w:proofErr w:type="gramStart"/>
      <w:r>
        <w:rPr>
          <w:rFonts w:ascii="Arial" w:hAnsi="Arial" w:cs="Arial"/>
          <w:b/>
          <w:sz w:val="20"/>
          <w:szCs w:val="20"/>
        </w:rPr>
        <w:t>ЧЕМПИОНАТ  «</w:t>
      </w:r>
      <w:proofErr w:type="gramEnd"/>
      <w:r>
        <w:rPr>
          <w:rFonts w:ascii="Arial" w:hAnsi="Arial" w:cs="Arial"/>
          <w:b/>
          <w:sz w:val="20"/>
          <w:szCs w:val="20"/>
        </w:rPr>
        <w:t>УРАЛЬСКИЕ БЕРЕГА»</w:t>
      </w:r>
    </w:p>
    <w:p w:rsidR="001522C1" w:rsidRDefault="00C5742C">
      <w:pPr>
        <w:ind w:left="1416" w:hanging="1842"/>
        <w:jc w:val="center"/>
        <w:rPr>
          <w:rFonts w:ascii="Arial" w:hAnsi="Arial" w:cs="Arial"/>
          <w:b/>
          <w:sz w:val="20"/>
          <w:szCs w:val="20"/>
        </w:rPr>
      </w:pPr>
      <w:r>
        <w:rPr>
          <w:rFonts w:ascii="Arial" w:hAnsi="Arial" w:cs="Arial"/>
          <w:b/>
          <w:sz w:val="20"/>
          <w:szCs w:val="20"/>
        </w:rPr>
        <w:t>ПО КЛАССИЧЕСКОМУ ПЕДИКЮРУ</w:t>
      </w:r>
    </w:p>
    <w:p w:rsidR="001522C1" w:rsidRDefault="001522C1">
      <w:pPr>
        <w:rPr>
          <w:rFonts w:ascii="Arial" w:hAnsi="Arial" w:cs="Arial"/>
          <w:sz w:val="20"/>
          <w:szCs w:val="20"/>
        </w:rPr>
      </w:pPr>
    </w:p>
    <w:p w:rsidR="001522C1" w:rsidRDefault="00C5742C">
      <w:pPr>
        <w:rPr>
          <w:rFonts w:ascii="Arial" w:hAnsi="Arial" w:cs="Arial"/>
          <w:sz w:val="20"/>
          <w:szCs w:val="20"/>
        </w:rPr>
      </w:pPr>
      <w:r>
        <w:rPr>
          <w:rFonts w:ascii="Arial" w:hAnsi="Arial" w:cs="Arial"/>
          <w:sz w:val="20"/>
          <w:szCs w:val="20"/>
        </w:rPr>
        <w:t>Конкурс проходит без разделения на категории.</w:t>
      </w:r>
    </w:p>
    <w:p w:rsidR="001522C1" w:rsidRDefault="00C5742C">
      <w:pPr>
        <w:rPr>
          <w:rFonts w:ascii="Arial" w:hAnsi="Arial" w:cs="Arial"/>
          <w:sz w:val="20"/>
          <w:szCs w:val="20"/>
        </w:rPr>
      </w:pPr>
      <w:r>
        <w:rPr>
          <w:rFonts w:ascii="Arial" w:hAnsi="Arial" w:cs="Arial"/>
          <w:sz w:val="20"/>
          <w:szCs w:val="20"/>
        </w:rPr>
        <w:t xml:space="preserve">Каждый участник должен выполнить классический обрезной педикюр, применяя профессиональные инструменты и препараты. Итогом работы </w:t>
      </w:r>
      <w:r>
        <w:rPr>
          <w:rFonts w:ascii="Arial" w:hAnsi="Arial" w:cs="Arial"/>
          <w:sz w:val="20"/>
          <w:szCs w:val="20"/>
        </w:rPr>
        <w:t xml:space="preserve">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должен иметь защитную </w:t>
      </w:r>
      <w:r>
        <w:rPr>
          <w:rFonts w:ascii="Arial" w:hAnsi="Arial" w:cs="Arial"/>
          <w:sz w:val="20"/>
          <w:szCs w:val="20"/>
        </w:rPr>
        <w:t>одежду (халат, фартук) при выполнении процедуры классического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rsidR="001522C1" w:rsidRDefault="00C5742C">
      <w:pPr>
        <w:rPr>
          <w:rFonts w:ascii="Arial" w:hAnsi="Arial" w:cs="Arial"/>
          <w:sz w:val="20"/>
          <w:szCs w:val="20"/>
        </w:rPr>
      </w:pPr>
      <w:r>
        <w:rPr>
          <w:rFonts w:ascii="Arial" w:hAnsi="Arial" w:cs="Arial"/>
          <w:sz w:val="20"/>
          <w:szCs w:val="20"/>
        </w:rPr>
        <w:t>Каждый участник должен понимать и знать – что т</w:t>
      </w:r>
      <w:r>
        <w:rPr>
          <w:rFonts w:ascii="Arial" w:hAnsi="Arial" w:cs="Arial"/>
          <w:sz w:val="20"/>
          <w:szCs w:val="20"/>
        </w:rPr>
        <w:t>акое классический педикюр и технику его выполнения, а потому различные аппараты, масла, эмульсии запрещены.</w:t>
      </w:r>
    </w:p>
    <w:p w:rsidR="001522C1" w:rsidRDefault="00C5742C">
      <w:pPr>
        <w:rPr>
          <w:rFonts w:ascii="Arial" w:hAnsi="Arial" w:cs="Arial"/>
          <w:sz w:val="20"/>
          <w:szCs w:val="20"/>
        </w:rPr>
      </w:pPr>
      <w:r>
        <w:rPr>
          <w:rFonts w:ascii="Arial" w:hAnsi="Arial" w:cs="Arial"/>
          <w:b/>
          <w:sz w:val="20"/>
          <w:szCs w:val="20"/>
        </w:rPr>
        <w:t>ЗАДАНИЕ</w:t>
      </w:r>
      <w:r>
        <w:rPr>
          <w:rFonts w:ascii="Arial" w:hAnsi="Arial" w:cs="Arial"/>
          <w:sz w:val="20"/>
          <w:szCs w:val="20"/>
        </w:rPr>
        <w:t>:</w:t>
      </w:r>
    </w:p>
    <w:p w:rsidR="001522C1" w:rsidRDefault="00C5742C">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 xml:space="preserve">Мастер выполняет </w:t>
      </w:r>
      <w:r>
        <w:rPr>
          <w:rFonts w:ascii="Arial" w:hAnsi="Arial" w:cs="Arial"/>
          <w:b/>
          <w:sz w:val="20"/>
          <w:szCs w:val="20"/>
        </w:rPr>
        <w:t>классический вид</w:t>
      </w:r>
      <w:r>
        <w:rPr>
          <w:rFonts w:ascii="Arial" w:hAnsi="Arial" w:cs="Arial"/>
          <w:sz w:val="20"/>
          <w:szCs w:val="20"/>
        </w:rPr>
        <w:t xml:space="preserve"> (гигиенический) педикюра в соответствии с ПС РФ. После обработки стопы должна быть видимость обработки (т</w:t>
      </w:r>
      <w:r>
        <w:rPr>
          <w:rFonts w:ascii="Arial" w:hAnsi="Arial" w:cs="Arial"/>
          <w:sz w:val="20"/>
          <w:szCs w:val="20"/>
        </w:rPr>
        <w:t xml:space="preserve">.е. разница между необработанной и обработанной на конкурсе стопами). </w:t>
      </w:r>
    </w:p>
    <w:p w:rsidR="001522C1" w:rsidRDefault="00C5742C">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На большом пальце выполняется покрытие ногтевой пластины красным лаком (классический вариант, без оттенков, блесток, перламутра); на остальных 4х выполняется зеркальная полировка.</w:t>
      </w:r>
    </w:p>
    <w:p w:rsidR="001522C1" w:rsidRDefault="00C5742C">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Масте</w:t>
      </w:r>
      <w:r>
        <w:rPr>
          <w:rFonts w:ascii="Arial" w:hAnsi="Arial" w:cs="Arial"/>
          <w:sz w:val="20"/>
          <w:szCs w:val="20"/>
        </w:rPr>
        <w:t>р сам подбирает модель на конкурс, рекомендуются стопы с ярко выраженными наростами, натоптышами, необработанными ногтями стопы.</w:t>
      </w:r>
    </w:p>
    <w:p w:rsidR="001522C1" w:rsidRDefault="00C5742C">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Не предоставлять модель на конкурс с нарощенными или укрепленными ногтями, ярко выраженными пяточными трещинами (открытыми), ра</w:t>
      </w:r>
      <w:r>
        <w:rPr>
          <w:rFonts w:ascii="Arial" w:hAnsi="Arial" w:cs="Arial"/>
          <w:sz w:val="20"/>
          <w:szCs w:val="20"/>
        </w:rPr>
        <w:t>зличными заболеваниями ногтей и кожи стопы.</w:t>
      </w:r>
    </w:p>
    <w:p w:rsidR="001522C1" w:rsidRDefault="00C5742C">
      <w:pPr>
        <w:pStyle w:val="a3"/>
        <w:numPr>
          <w:ilvl w:val="0"/>
          <w:numId w:val="1"/>
        </w:numPr>
        <w:spacing w:after="0" w:line="240" w:lineRule="atLeast"/>
        <w:ind w:left="426" w:hanging="426"/>
        <w:rPr>
          <w:rFonts w:ascii="Arial" w:hAnsi="Arial" w:cs="Arial"/>
          <w:sz w:val="20"/>
          <w:szCs w:val="20"/>
        </w:rPr>
      </w:pPr>
      <w:r>
        <w:rPr>
          <w:rFonts w:ascii="Arial" w:hAnsi="Arial" w:cs="Arial"/>
          <w:b/>
          <w:sz w:val="20"/>
          <w:szCs w:val="20"/>
        </w:rPr>
        <w:t>Время работы</w:t>
      </w:r>
      <w:r>
        <w:rPr>
          <w:rFonts w:ascii="Arial" w:hAnsi="Arial" w:cs="Arial"/>
          <w:sz w:val="20"/>
          <w:szCs w:val="20"/>
        </w:rPr>
        <w:t>: 45 мин.</w:t>
      </w:r>
    </w:p>
    <w:p w:rsidR="001522C1" w:rsidRDefault="00C5742C">
      <w:pPr>
        <w:spacing w:before="240"/>
        <w:rPr>
          <w:rFonts w:ascii="Arial" w:hAnsi="Arial" w:cs="Arial"/>
          <w:b/>
          <w:sz w:val="20"/>
          <w:szCs w:val="20"/>
        </w:rPr>
      </w:pPr>
      <w:r>
        <w:rPr>
          <w:rFonts w:ascii="Arial" w:hAnsi="Arial" w:cs="Arial"/>
          <w:b/>
          <w:sz w:val="20"/>
          <w:szCs w:val="20"/>
        </w:rPr>
        <w:t>КРИТЕРИИ</w:t>
      </w:r>
      <w:r>
        <w:rPr>
          <w:rFonts w:ascii="Arial" w:hAnsi="Arial" w:cs="Arial"/>
          <w:b/>
          <w:sz w:val="20"/>
          <w:szCs w:val="20"/>
          <w:lang w:val="en-US"/>
        </w:rPr>
        <w:t xml:space="preserve"> </w:t>
      </w:r>
      <w:r>
        <w:rPr>
          <w:rFonts w:ascii="Arial" w:hAnsi="Arial" w:cs="Arial"/>
          <w:b/>
          <w:sz w:val="20"/>
          <w:szCs w:val="20"/>
        </w:rPr>
        <w:t>И ИХ ОПИСАНИЕ</w:t>
      </w:r>
    </w:p>
    <w:p w:rsidR="001522C1" w:rsidRDefault="00C5742C">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Общее впечатление (макс. 10 баллов)</w:t>
      </w:r>
    </w:p>
    <w:p w:rsidR="001522C1" w:rsidRDefault="00C5742C">
      <w:pPr>
        <w:pStyle w:val="a3"/>
        <w:spacing w:after="0" w:line="240" w:lineRule="atLeast"/>
        <w:ind w:left="426"/>
        <w:rPr>
          <w:rFonts w:ascii="Arial" w:hAnsi="Arial" w:cs="Arial"/>
          <w:sz w:val="20"/>
          <w:szCs w:val="20"/>
        </w:rPr>
      </w:pPr>
      <w:r>
        <w:rPr>
          <w:rFonts w:ascii="Arial" w:hAnsi="Arial" w:cs="Arial"/>
          <w:sz w:val="20"/>
          <w:szCs w:val="20"/>
        </w:rPr>
        <w:t>Мастер должен выполнить на одной из стоп классический обрезной педикюр и при сравнении конкурсная стопа должна выглядеть чистой и у</w:t>
      </w:r>
      <w:r>
        <w:rPr>
          <w:rFonts w:ascii="Arial" w:hAnsi="Arial" w:cs="Arial"/>
          <w:sz w:val="20"/>
          <w:szCs w:val="20"/>
        </w:rPr>
        <w:t>хоженной иметь сглаженную поверхность. Внешний вид мастера должен быть опрятным, иметь защитную форму (халат, фартук, куртка х/б и брюки).  Рабочее место после проведения процедуры классического педикюра должно быть убранным, без пыли, остатков ороговевшей</w:t>
      </w:r>
      <w:r>
        <w:rPr>
          <w:rFonts w:ascii="Arial" w:hAnsi="Arial" w:cs="Arial"/>
          <w:sz w:val="20"/>
          <w:szCs w:val="20"/>
        </w:rPr>
        <w:t xml:space="preserve"> кожи, различных тампонов и остатков ветоши.</w:t>
      </w:r>
    </w:p>
    <w:p w:rsidR="001522C1" w:rsidRDefault="00C5742C">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кожи стопы (макс. 10 баллов)</w:t>
      </w:r>
    </w:p>
    <w:p w:rsidR="001522C1" w:rsidRDefault="00C5742C">
      <w:pPr>
        <w:pStyle w:val="a3"/>
        <w:spacing w:after="0" w:line="240" w:lineRule="atLeast"/>
        <w:ind w:left="426"/>
        <w:rPr>
          <w:rFonts w:ascii="Arial" w:hAnsi="Arial" w:cs="Arial"/>
          <w:sz w:val="20"/>
          <w:szCs w:val="20"/>
        </w:rPr>
      </w:pPr>
      <w:r>
        <w:rPr>
          <w:rFonts w:ascii="Arial" w:hAnsi="Arial" w:cs="Arial"/>
          <w:sz w:val="20"/>
          <w:szCs w:val="20"/>
        </w:rPr>
        <w:t>Кожа стопы после проведения обрезного педикюра должна быть мягкой и равномерно зашлифованной, увлажнена и иметь вид ухоженности. Места ороговелостей должны быть максимально</w:t>
      </w:r>
      <w:r>
        <w:rPr>
          <w:rFonts w:ascii="Arial" w:hAnsi="Arial" w:cs="Arial"/>
          <w:sz w:val="20"/>
          <w:szCs w:val="20"/>
        </w:rPr>
        <w:t xml:space="preserve"> обработаны, но не перепилены (сравнение с необработанной ногой) а так же, хорошо зашлифованными и гладкими. Чрезмерное удаление мозолей может считаться ошибкой.</w:t>
      </w:r>
    </w:p>
    <w:p w:rsidR="001522C1" w:rsidRDefault="00C5742C">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ногтей (макс. 5 баллов)</w:t>
      </w:r>
    </w:p>
    <w:p w:rsidR="001522C1" w:rsidRDefault="00C5742C">
      <w:pPr>
        <w:pStyle w:val="a3"/>
        <w:spacing w:after="0" w:line="240" w:lineRule="atLeast"/>
        <w:ind w:left="426"/>
        <w:rPr>
          <w:rFonts w:ascii="Arial" w:hAnsi="Arial" w:cs="Arial"/>
          <w:sz w:val="20"/>
          <w:szCs w:val="20"/>
        </w:rPr>
      </w:pPr>
      <w:r>
        <w:rPr>
          <w:rFonts w:ascii="Arial" w:hAnsi="Arial" w:cs="Arial"/>
          <w:sz w:val="20"/>
          <w:szCs w:val="20"/>
        </w:rPr>
        <w:t>Длина и форма ногтей должны быть одинаковыми, углы натуральн</w:t>
      </w:r>
      <w:r>
        <w:rPr>
          <w:rFonts w:ascii="Arial" w:hAnsi="Arial" w:cs="Arial"/>
          <w:sz w:val="20"/>
          <w:szCs w:val="20"/>
        </w:rPr>
        <w:t>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остатков крема, пыли. На большом пальце должен быть нанесен лак красного цвета, ровно</w:t>
      </w:r>
      <w:r>
        <w:rPr>
          <w:rFonts w:ascii="Arial" w:hAnsi="Arial" w:cs="Arial"/>
          <w:sz w:val="20"/>
          <w:szCs w:val="20"/>
        </w:rPr>
        <w:t>, без затеканий и проплешин. Применение основ и защит под лак запрещено.</w:t>
      </w:r>
    </w:p>
    <w:p w:rsidR="001522C1" w:rsidRDefault="00C5742C">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кутикулы (эпонихиума) (макс. 10 баллов)</w:t>
      </w:r>
    </w:p>
    <w:p w:rsidR="001522C1" w:rsidRDefault="00C5742C">
      <w:pPr>
        <w:pStyle w:val="a3"/>
        <w:spacing w:after="0" w:line="240" w:lineRule="atLeast"/>
        <w:ind w:left="426"/>
        <w:rPr>
          <w:rFonts w:ascii="Arial" w:hAnsi="Arial" w:cs="Arial"/>
          <w:sz w:val="20"/>
          <w:szCs w:val="20"/>
        </w:rPr>
      </w:pPr>
      <w:r>
        <w:rPr>
          <w:rFonts w:ascii="Arial" w:hAnsi="Arial" w:cs="Arial"/>
          <w:sz w:val="20"/>
          <w:szCs w:val="20"/>
        </w:rPr>
        <w:t xml:space="preserve">Кутикула должна быть обработана чисто, аккуратно, без покраснений, порезов, ссадин, бахромы и раздражений. Область вокруг кутикулы </w:t>
      </w:r>
      <w:r>
        <w:rPr>
          <w:rFonts w:ascii="Arial" w:hAnsi="Arial" w:cs="Arial"/>
          <w:sz w:val="20"/>
          <w:szCs w:val="20"/>
        </w:rPr>
        <w:t>должна быть гладкой и не иметь раздражений и покраснений. Не должно быть остатков крема и пыли. Результат оценивается в сравнении с контрольной ногой и нейл чеком.</w:t>
      </w:r>
    </w:p>
    <w:p w:rsidR="001522C1" w:rsidRDefault="00C5742C">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ногтевых желобков (пазух) (макс. 5 баллов)</w:t>
      </w:r>
    </w:p>
    <w:p w:rsidR="001522C1" w:rsidRDefault="00C5742C">
      <w:pPr>
        <w:pStyle w:val="a3"/>
        <w:spacing w:after="0" w:line="240" w:lineRule="atLeast"/>
        <w:ind w:left="426"/>
        <w:rPr>
          <w:rFonts w:ascii="Arial" w:hAnsi="Arial" w:cs="Arial"/>
          <w:sz w:val="20"/>
          <w:szCs w:val="20"/>
        </w:rPr>
      </w:pPr>
      <w:r>
        <w:rPr>
          <w:rFonts w:ascii="Arial" w:hAnsi="Arial" w:cs="Arial"/>
          <w:sz w:val="20"/>
          <w:szCs w:val="20"/>
        </w:rPr>
        <w:t>Ногтевые желобки должны иметь чистый ви</w:t>
      </w:r>
      <w:r>
        <w:rPr>
          <w:rFonts w:ascii="Arial" w:hAnsi="Arial" w:cs="Arial"/>
          <w:sz w:val="20"/>
          <w:szCs w:val="20"/>
        </w:rPr>
        <w:t>д, без скоплений грязи и пыли, не должно быть покраснений и повреждений.</w:t>
      </w:r>
    </w:p>
    <w:p w:rsidR="001522C1" w:rsidRDefault="00C5742C">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Покрытие большого ногтя красным лаком (макс. 5 баллов)</w:t>
      </w:r>
    </w:p>
    <w:p w:rsidR="001522C1" w:rsidRDefault="00C5742C">
      <w:pPr>
        <w:pStyle w:val="a3"/>
        <w:spacing w:after="0" w:line="240" w:lineRule="atLeast"/>
        <w:ind w:left="426"/>
        <w:rPr>
          <w:rFonts w:ascii="Arial" w:hAnsi="Arial" w:cs="Arial"/>
          <w:sz w:val="20"/>
          <w:szCs w:val="20"/>
        </w:rPr>
      </w:pPr>
      <w:r>
        <w:rPr>
          <w:rFonts w:ascii="Arial" w:hAnsi="Arial" w:cs="Arial"/>
          <w:sz w:val="20"/>
          <w:szCs w:val="20"/>
        </w:rPr>
        <w:t>Лак должен быть нанесен четко и равномерно на ногтевую пластину, без затеков, попаданий в пазухи и на кутикулу.</w:t>
      </w:r>
    </w:p>
    <w:p w:rsidR="001522C1" w:rsidRDefault="001522C1">
      <w:pPr>
        <w:pStyle w:val="a3"/>
        <w:spacing w:after="0" w:line="240" w:lineRule="atLeast"/>
        <w:ind w:left="426"/>
        <w:rPr>
          <w:rFonts w:ascii="Arial" w:hAnsi="Arial" w:cs="Arial"/>
          <w:sz w:val="20"/>
          <w:szCs w:val="20"/>
        </w:rPr>
      </w:pPr>
    </w:p>
    <w:p w:rsidR="001522C1" w:rsidRDefault="001522C1">
      <w:pPr>
        <w:pStyle w:val="a3"/>
        <w:spacing w:after="0" w:line="240" w:lineRule="atLeast"/>
        <w:ind w:left="426"/>
        <w:rPr>
          <w:rFonts w:ascii="Arial" w:hAnsi="Arial" w:cs="Arial"/>
          <w:sz w:val="20"/>
          <w:szCs w:val="20"/>
        </w:rPr>
      </w:pPr>
    </w:p>
    <w:p w:rsidR="001522C1" w:rsidRDefault="00C5742C">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Полировка (мак</w:t>
      </w:r>
      <w:r>
        <w:rPr>
          <w:rFonts w:ascii="Arial" w:hAnsi="Arial" w:cs="Arial"/>
          <w:b/>
          <w:sz w:val="20"/>
          <w:szCs w:val="20"/>
        </w:rPr>
        <w:t>с. 5 баллов)</w:t>
      </w:r>
    </w:p>
    <w:p w:rsidR="001522C1" w:rsidRDefault="00C5742C">
      <w:pPr>
        <w:pStyle w:val="a3"/>
        <w:spacing w:after="0" w:line="240" w:lineRule="atLeast"/>
        <w:ind w:left="426"/>
        <w:rPr>
          <w:rFonts w:ascii="Arial" w:hAnsi="Arial" w:cs="Arial"/>
          <w:sz w:val="20"/>
          <w:szCs w:val="20"/>
        </w:rPr>
      </w:pPr>
      <w:r>
        <w:rPr>
          <w:rFonts w:ascii="Arial" w:hAnsi="Arial" w:cs="Arial"/>
          <w:sz w:val="20"/>
          <w:szCs w:val="20"/>
        </w:rPr>
        <w:t>Выполняется на четырех (остальных) пальцах, не должно быть видно царапин, следов пилки, ногти должны быть отполированными по всей площади (от бокового валика до бокового и от кутикулы до свободного края). Не должно присутствовать остатков опил</w:t>
      </w:r>
      <w:r>
        <w:rPr>
          <w:rFonts w:ascii="Arial" w:hAnsi="Arial" w:cs="Arial"/>
          <w:sz w:val="20"/>
          <w:szCs w:val="20"/>
        </w:rPr>
        <w:t>а и пыли.</w:t>
      </w:r>
    </w:p>
    <w:p w:rsidR="001522C1" w:rsidRDefault="001522C1">
      <w:pPr>
        <w:spacing w:before="120" w:after="120"/>
        <w:rPr>
          <w:rFonts w:ascii="Arial" w:hAnsi="Arial" w:cs="Arial"/>
          <w:b/>
          <w:sz w:val="20"/>
          <w:szCs w:val="20"/>
        </w:rPr>
      </w:pPr>
    </w:p>
    <w:p w:rsidR="001522C1" w:rsidRDefault="00C5742C">
      <w:pPr>
        <w:spacing w:before="120" w:after="120"/>
        <w:rPr>
          <w:rFonts w:ascii="Arial" w:hAnsi="Arial" w:cs="Arial"/>
          <w:b/>
          <w:sz w:val="20"/>
          <w:szCs w:val="20"/>
        </w:rPr>
      </w:pPr>
      <w:r>
        <w:rPr>
          <w:rFonts w:ascii="Arial" w:hAnsi="Arial" w:cs="Arial"/>
          <w:b/>
          <w:sz w:val="20"/>
          <w:szCs w:val="20"/>
        </w:rPr>
        <w:t>Требования к внешнему виду мастера и рабочему месту:</w:t>
      </w:r>
    </w:p>
    <w:p w:rsidR="001522C1" w:rsidRDefault="00C5742C">
      <w:pPr>
        <w:pStyle w:val="1"/>
        <w:spacing w:after="0" w:line="0" w:lineRule="atLeast"/>
        <w:jc w:val="left"/>
        <w:rPr>
          <w:rFonts w:ascii="Arial" w:hAnsi="Arial" w:cs="Arial"/>
          <w:b/>
          <w:i w:val="0"/>
          <w:sz w:val="20"/>
          <w:szCs w:val="20"/>
        </w:rPr>
      </w:pPr>
      <w:r>
        <w:rPr>
          <w:rFonts w:ascii="Arial" w:hAnsi="Arial" w:cs="Arial"/>
          <w:b/>
          <w:i w:val="0"/>
          <w:sz w:val="20"/>
          <w:szCs w:val="20"/>
        </w:rPr>
        <w:t>Каждому участнику конкурса предоставляется оборудованное  рабочее место:</w:t>
      </w:r>
    </w:p>
    <w:p w:rsidR="001522C1" w:rsidRDefault="00C5742C">
      <w:pPr>
        <w:pStyle w:val="1"/>
        <w:keepNext w:val="0"/>
        <w:numPr>
          <w:ilvl w:val="0"/>
          <w:numId w:val="3"/>
        </w:numPr>
        <w:spacing w:after="0" w:line="0" w:lineRule="atLeast"/>
        <w:ind w:left="426" w:hanging="426"/>
        <w:jc w:val="left"/>
        <w:rPr>
          <w:rFonts w:ascii="Arial" w:hAnsi="Arial" w:cs="Arial"/>
          <w:b/>
          <w:i w:val="0"/>
          <w:sz w:val="20"/>
          <w:szCs w:val="20"/>
        </w:rPr>
      </w:pPr>
      <w:r>
        <w:rPr>
          <w:rFonts w:ascii="Arial" w:hAnsi="Arial" w:cs="Arial"/>
          <w:i w:val="0"/>
          <w:sz w:val="20"/>
          <w:szCs w:val="20"/>
        </w:rPr>
        <w:t xml:space="preserve">кушетка </w:t>
      </w:r>
    </w:p>
    <w:p w:rsidR="001522C1" w:rsidRDefault="00C5742C">
      <w:pPr>
        <w:pStyle w:val="1"/>
        <w:keepNext w:val="0"/>
        <w:numPr>
          <w:ilvl w:val="0"/>
          <w:numId w:val="3"/>
        </w:numPr>
        <w:spacing w:after="0" w:line="0" w:lineRule="atLeast"/>
        <w:ind w:left="426" w:hanging="426"/>
        <w:jc w:val="left"/>
        <w:rPr>
          <w:rFonts w:ascii="Arial" w:hAnsi="Arial" w:cs="Arial"/>
          <w:b/>
          <w:i w:val="0"/>
          <w:sz w:val="20"/>
          <w:szCs w:val="20"/>
        </w:rPr>
      </w:pPr>
      <w:r>
        <w:rPr>
          <w:rFonts w:ascii="Arial" w:hAnsi="Arial" w:cs="Arial"/>
          <w:i w:val="0"/>
          <w:sz w:val="20"/>
          <w:szCs w:val="20"/>
        </w:rPr>
        <w:t xml:space="preserve">тумба </w:t>
      </w:r>
    </w:p>
    <w:p w:rsidR="001522C1" w:rsidRDefault="00C5742C">
      <w:pPr>
        <w:pStyle w:val="1"/>
        <w:keepNext w:val="0"/>
        <w:numPr>
          <w:ilvl w:val="0"/>
          <w:numId w:val="3"/>
        </w:numPr>
        <w:spacing w:after="0" w:line="0" w:lineRule="atLeast"/>
        <w:ind w:left="426" w:hanging="426"/>
        <w:jc w:val="left"/>
        <w:rPr>
          <w:rFonts w:ascii="Arial" w:hAnsi="Arial" w:cs="Arial"/>
          <w:b/>
          <w:i w:val="0"/>
          <w:sz w:val="20"/>
          <w:szCs w:val="20"/>
        </w:rPr>
      </w:pPr>
      <w:r>
        <w:rPr>
          <w:rFonts w:ascii="Arial" w:hAnsi="Arial" w:cs="Arial"/>
          <w:i w:val="0"/>
          <w:sz w:val="20"/>
          <w:szCs w:val="20"/>
        </w:rPr>
        <w:t xml:space="preserve">рабочий стул </w:t>
      </w:r>
    </w:p>
    <w:p w:rsidR="001522C1" w:rsidRDefault="00C5742C">
      <w:pPr>
        <w:pStyle w:val="1"/>
        <w:keepNext w:val="0"/>
        <w:numPr>
          <w:ilvl w:val="0"/>
          <w:numId w:val="3"/>
        </w:numPr>
        <w:spacing w:after="0" w:line="0" w:lineRule="atLeast"/>
        <w:ind w:left="426" w:hanging="426"/>
        <w:jc w:val="left"/>
        <w:rPr>
          <w:rFonts w:ascii="Arial" w:hAnsi="Arial" w:cs="Arial"/>
          <w:b/>
          <w:i w:val="0"/>
          <w:sz w:val="20"/>
          <w:szCs w:val="20"/>
        </w:rPr>
      </w:pPr>
      <w:r>
        <w:rPr>
          <w:rFonts w:ascii="Arial" w:hAnsi="Arial" w:cs="Arial"/>
          <w:i w:val="0"/>
          <w:sz w:val="20"/>
          <w:szCs w:val="20"/>
        </w:rPr>
        <w:t>корзина для мусора</w:t>
      </w:r>
    </w:p>
    <w:p w:rsidR="001522C1" w:rsidRDefault="00C5742C">
      <w:pPr>
        <w:pStyle w:val="1"/>
        <w:keepNext w:val="0"/>
        <w:numPr>
          <w:ilvl w:val="0"/>
          <w:numId w:val="3"/>
        </w:numPr>
        <w:spacing w:after="0" w:line="0" w:lineRule="atLeast"/>
        <w:ind w:left="426" w:hanging="426"/>
        <w:jc w:val="left"/>
        <w:rPr>
          <w:rFonts w:ascii="Arial" w:hAnsi="Arial" w:cs="Arial"/>
          <w:b/>
          <w:i w:val="0"/>
          <w:sz w:val="20"/>
          <w:szCs w:val="20"/>
        </w:rPr>
      </w:pPr>
      <w:r>
        <w:rPr>
          <w:rFonts w:ascii="Arial" w:hAnsi="Arial" w:cs="Arial"/>
          <w:i w:val="0"/>
          <w:sz w:val="20"/>
          <w:szCs w:val="20"/>
        </w:rPr>
        <w:t>электророзетка</w:t>
      </w:r>
    </w:p>
    <w:p w:rsidR="001522C1" w:rsidRDefault="00C5742C">
      <w:pPr>
        <w:pStyle w:val="1"/>
        <w:spacing w:before="80" w:after="0" w:line="0" w:lineRule="atLeast"/>
        <w:jc w:val="left"/>
        <w:rPr>
          <w:rFonts w:ascii="Arial" w:hAnsi="Arial" w:cs="Arial"/>
          <w:b/>
          <w:i w:val="0"/>
          <w:sz w:val="20"/>
          <w:szCs w:val="20"/>
        </w:rPr>
      </w:pPr>
      <w:r>
        <w:rPr>
          <w:rFonts w:ascii="Arial" w:hAnsi="Arial" w:cs="Arial"/>
          <w:b/>
          <w:i w:val="0"/>
          <w:sz w:val="20"/>
          <w:szCs w:val="20"/>
        </w:rPr>
        <w:t xml:space="preserve">Участник должен иметь с собой и требования к внешнему </w:t>
      </w:r>
      <w:r>
        <w:rPr>
          <w:rFonts w:ascii="Arial" w:hAnsi="Arial" w:cs="Arial"/>
          <w:b/>
          <w:i w:val="0"/>
          <w:sz w:val="20"/>
          <w:szCs w:val="20"/>
        </w:rPr>
        <w:t>виду мастера:</w:t>
      </w:r>
    </w:p>
    <w:p w:rsidR="001522C1" w:rsidRDefault="00C5742C">
      <w:pPr>
        <w:pStyle w:val="a3"/>
        <w:numPr>
          <w:ilvl w:val="0"/>
          <w:numId w:val="4"/>
        </w:numPr>
        <w:spacing w:after="0" w:line="240" w:lineRule="atLeast"/>
        <w:ind w:left="426" w:hanging="426"/>
        <w:rPr>
          <w:rFonts w:ascii="Arial" w:hAnsi="Arial" w:cs="Arial"/>
          <w:sz w:val="20"/>
          <w:szCs w:val="20"/>
        </w:rPr>
      </w:pPr>
      <w:r>
        <w:rPr>
          <w:rFonts w:ascii="Arial" w:hAnsi="Arial" w:cs="Arial"/>
          <w:sz w:val="20"/>
          <w:szCs w:val="20"/>
        </w:rPr>
        <w:t>Мастер приносит на конкурс: одноразовую простынь для кресла, одноразовые полотенца, настольную лампу и все необходимые инструменты.</w:t>
      </w:r>
    </w:p>
    <w:p w:rsidR="001522C1" w:rsidRDefault="00C5742C">
      <w:pPr>
        <w:pStyle w:val="a3"/>
        <w:numPr>
          <w:ilvl w:val="0"/>
          <w:numId w:val="4"/>
        </w:numPr>
        <w:spacing w:after="0" w:line="240" w:lineRule="atLeast"/>
        <w:ind w:left="426" w:hanging="426"/>
        <w:rPr>
          <w:rFonts w:ascii="Arial" w:hAnsi="Arial" w:cs="Arial"/>
          <w:sz w:val="20"/>
          <w:szCs w:val="20"/>
        </w:rPr>
      </w:pPr>
      <w:r>
        <w:rPr>
          <w:rFonts w:ascii="Arial" w:hAnsi="Arial" w:cs="Arial"/>
          <w:sz w:val="20"/>
          <w:szCs w:val="20"/>
        </w:rPr>
        <w:t>Должен присутствовать рабочий костюм</w:t>
      </w:r>
    </w:p>
    <w:p w:rsidR="001522C1" w:rsidRDefault="00C5742C">
      <w:pPr>
        <w:pStyle w:val="a3"/>
        <w:numPr>
          <w:ilvl w:val="0"/>
          <w:numId w:val="4"/>
        </w:numPr>
        <w:spacing w:after="0" w:line="240" w:lineRule="atLeast"/>
        <w:ind w:left="426" w:hanging="426"/>
        <w:rPr>
          <w:rFonts w:ascii="Arial" w:hAnsi="Arial" w:cs="Arial"/>
          <w:sz w:val="20"/>
          <w:szCs w:val="20"/>
        </w:rPr>
      </w:pPr>
      <w:r>
        <w:rPr>
          <w:rFonts w:ascii="Arial" w:hAnsi="Arial" w:cs="Arial"/>
          <w:sz w:val="20"/>
          <w:szCs w:val="20"/>
        </w:rPr>
        <w:t>Обувь мастера должна быть закрытого типа</w:t>
      </w:r>
    </w:p>
    <w:p w:rsidR="001522C1" w:rsidRDefault="00C5742C">
      <w:pPr>
        <w:pStyle w:val="a3"/>
        <w:numPr>
          <w:ilvl w:val="0"/>
          <w:numId w:val="4"/>
        </w:numPr>
        <w:spacing w:after="0" w:line="240" w:lineRule="atLeast"/>
        <w:ind w:left="426" w:hanging="426"/>
        <w:rPr>
          <w:rFonts w:ascii="Arial" w:hAnsi="Arial" w:cs="Arial"/>
          <w:sz w:val="20"/>
          <w:szCs w:val="20"/>
        </w:rPr>
      </w:pPr>
      <w:r>
        <w:rPr>
          <w:rFonts w:ascii="Arial" w:hAnsi="Arial" w:cs="Arial"/>
          <w:sz w:val="20"/>
          <w:szCs w:val="20"/>
        </w:rPr>
        <w:t xml:space="preserve">Волосы мастера должны быть </w:t>
      </w:r>
      <w:r>
        <w:rPr>
          <w:rFonts w:ascii="Arial" w:hAnsi="Arial" w:cs="Arial"/>
          <w:sz w:val="20"/>
          <w:szCs w:val="20"/>
        </w:rPr>
        <w:t>аккуратно убранными</w:t>
      </w:r>
    </w:p>
    <w:p w:rsidR="001522C1" w:rsidRDefault="00C5742C">
      <w:pPr>
        <w:pStyle w:val="a3"/>
        <w:numPr>
          <w:ilvl w:val="0"/>
          <w:numId w:val="4"/>
        </w:numPr>
        <w:spacing w:after="0" w:line="240" w:lineRule="atLeast"/>
        <w:ind w:left="426" w:hanging="426"/>
        <w:rPr>
          <w:rFonts w:ascii="Arial" w:hAnsi="Arial" w:cs="Arial"/>
          <w:sz w:val="20"/>
          <w:szCs w:val="20"/>
        </w:rPr>
      </w:pPr>
      <w:r>
        <w:rPr>
          <w:rFonts w:ascii="Arial" w:hAnsi="Arial" w:cs="Arial"/>
          <w:sz w:val="20"/>
          <w:szCs w:val="20"/>
        </w:rPr>
        <w:t>Допускается наличие маски</w:t>
      </w:r>
    </w:p>
    <w:p w:rsidR="001522C1" w:rsidRDefault="00C5742C">
      <w:pPr>
        <w:pStyle w:val="a3"/>
        <w:numPr>
          <w:ilvl w:val="0"/>
          <w:numId w:val="4"/>
        </w:numPr>
        <w:spacing w:after="0" w:line="240" w:lineRule="atLeast"/>
        <w:ind w:left="426" w:hanging="426"/>
        <w:rPr>
          <w:rFonts w:ascii="Arial" w:hAnsi="Arial" w:cs="Arial"/>
          <w:sz w:val="20"/>
          <w:szCs w:val="20"/>
        </w:rPr>
      </w:pPr>
      <w:r>
        <w:rPr>
          <w:rFonts w:ascii="Arial" w:hAnsi="Arial" w:cs="Arial"/>
          <w:sz w:val="20"/>
          <w:szCs w:val="20"/>
        </w:rPr>
        <w:t>Наличие бокса с чистым инструментом</w:t>
      </w:r>
    </w:p>
    <w:p w:rsidR="001522C1" w:rsidRDefault="00C5742C">
      <w:pPr>
        <w:pStyle w:val="a3"/>
        <w:numPr>
          <w:ilvl w:val="0"/>
          <w:numId w:val="4"/>
        </w:numPr>
        <w:spacing w:after="0" w:line="240" w:lineRule="atLeast"/>
        <w:ind w:left="426" w:hanging="426"/>
        <w:rPr>
          <w:rFonts w:ascii="Arial" w:hAnsi="Arial" w:cs="Arial"/>
          <w:sz w:val="20"/>
          <w:szCs w:val="20"/>
        </w:rPr>
      </w:pPr>
      <w:r>
        <w:rPr>
          <w:rFonts w:ascii="Arial" w:hAnsi="Arial" w:cs="Arial"/>
          <w:sz w:val="20"/>
          <w:szCs w:val="20"/>
        </w:rPr>
        <w:t>Наличие лотка для использованного инструмента</w:t>
      </w:r>
    </w:p>
    <w:p w:rsidR="001522C1" w:rsidRDefault="00C5742C">
      <w:pPr>
        <w:pStyle w:val="a3"/>
        <w:numPr>
          <w:ilvl w:val="0"/>
          <w:numId w:val="4"/>
        </w:numPr>
        <w:spacing w:after="0" w:line="240" w:lineRule="atLeast"/>
        <w:ind w:left="426" w:hanging="426"/>
        <w:rPr>
          <w:rFonts w:ascii="Arial" w:hAnsi="Arial" w:cs="Arial"/>
          <w:sz w:val="20"/>
          <w:szCs w:val="20"/>
        </w:rPr>
      </w:pPr>
      <w:r>
        <w:rPr>
          <w:rFonts w:ascii="Arial" w:hAnsi="Arial" w:cs="Arial"/>
          <w:sz w:val="20"/>
          <w:szCs w:val="20"/>
        </w:rPr>
        <w:t>Разделение чистых и использованных инструментов</w:t>
      </w:r>
    </w:p>
    <w:p w:rsidR="001522C1" w:rsidRDefault="00C5742C">
      <w:pPr>
        <w:pStyle w:val="a3"/>
        <w:numPr>
          <w:ilvl w:val="0"/>
          <w:numId w:val="4"/>
        </w:numPr>
        <w:spacing w:after="0" w:line="240" w:lineRule="atLeast"/>
        <w:ind w:left="426" w:hanging="426"/>
        <w:rPr>
          <w:rFonts w:ascii="Arial" w:hAnsi="Arial" w:cs="Arial"/>
          <w:sz w:val="20"/>
          <w:szCs w:val="20"/>
        </w:rPr>
      </w:pPr>
      <w:r>
        <w:rPr>
          <w:rFonts w:ascii="Arial" w:hAnsi="Arial" w:cs="Arial"/>
          <w:sz w:val="20"/>
          <w:szCs w:val="20"/>
        </w:rPr>
        <w:t>Инструменты с режущими кромками должны лежать режущей поверхностью вниз</w:t>
      </w:r>
    </w:p>
    <w:p w:rsidR="001522C1" w:rsidRDefault="00C5742C">
      <w:pPr>
        <w:pStyle w:val="a3"/>
        <w:numPr>
          <w:ilvl w:val="0"/>
          <w:numId w:val="4"/>
        </w:numPr>
        <w:spacing w:after="0" w:line="240" w:lineRule="atLeast"/>
        <w:ind w:left="426" w:hanging="426"/>
        <w:rPr>
          <w:rFonts w:ascii="Arial" w:hAnsi="Arial" w:cs="Arial"/>
          <w:sz w:val="20"/>
          <w:szCs w:val="20"/>
        </w:rPr>
      </w:pPr>
      <w:r>
        <w:rPr>
          <w:rFonts w:ascii="Arial" w:hAnsi="Arial" w:cs="Arial"/>
          <w:sz w:val="20"/>
          <w:szCs w:val="20"/>
        </w:rPr>
        <w:t>Общий ви</w:t>
      </w:r>
      <w:r>
        <w:rPr>
          <w:rFonts w:ascii="Arial" w:hAnsi="Arial" w:cs="Arial"/>
          <w:sz w:val="20"/>
          <w:szCs w:val="20"/>
        </w:rPr>
        <w:t>д рабочего места должен быт аккуратным и прибранным.</w:t>
      </w:r>
    </w:p>
    <w:p w:rsidR="001522C1" w:rsidRDefault="00C5742C">
      <w:pPr>
        <w:pStyle w:val="1"/>
        <w:spacing w:before="480"/>
        <w:jc w:val="left"/>
        <w:rPr>
          <w:rFonts w:ascii="Arial" w:hAnsi="Arial" w:cs="Arial"/>
          <w:sz w:val="20"/>
          <w:szCs w:val="20"/>
        </w:rPr>
      </w:pPr>
      <w:r>
        <w:rPr>
          <w:rFonts w:ascii="Arial" w:hAnsi="Arial" w:cs="Arial"/>
          <w:b/>
          <w:i w:val="0"/>
          <w:sz w:val="20"/>
          <w:szCs w:val="20"/>
        </w:rPr>
        <w:t>ПОДВЕДЕНИЕ</w:t>
      </w:r>
      <w:r>
        <w:rPr>
          <w:rFonts w:ascii="Arial" w:hAnsi="Arial" w:cs="Arial"/>
          <w:sz w:val="20"/>
          <w:szCs w:val="20"/>
        </w:rPr>
        <w:t xml:space="preserve"> </w:t>
      </w:r>
      <w:r>
        <w:rPr>
          <w:rFonts w:ascii="Arial" w:hAnsi="Arial" w:cs="Arial"/>
          <w:b/>
          <w:i w:val="0"/>
          <w:sz w:val="20"/>
          <w:szCs w:val="20"/>
        </w:rPr>
        <w:t>ИТОГОВ ЧЕМПИОНАТА И НАГРАЖДЕНИЕ ПОБЕДИТЕЛЕЙ.</w:t>
      </w:r>
    </w:p>
    <w:p w:rsidR="001522C1" w:rsidRDefault="00C5742C">
      <w:pPr>
        <w:pStyle w:val="1"/>
        <w:keepNext w:val="0"/>
        <w:numPr>
          <w:ilvl w:val="0"/>
          <w:numId w:val="5"/>
        </w:numPr>
        <w:spacing w:after="0" w:line="240" w:lineRule="atLeast"/>
        <w:ind w:left="426" w:hanging="426"/>
        <w:jc w:val="left"/>
        <w:rPr>
          <w:rFonts w:ascii="Arial" w:hAnsi="Arial" w:cs="Arial"/>
          <w:b/>
          <w:i w:val="0"/>
          <w:sz w:val="20"/>
          <w:szCs w:val="20"/>
        </w:rPr>
      </w:pPr>
      <w:r>
        <w:rPr>
          <w:rFonts w:ascii="Arial" w:hAnsi="Arial" w:cs="Arial"/>
          <w:i w:val="0"/>
          <w:sz w:val="20"/>
          <w:szCs w:val="20"/>
        </w:rPr>
        <w:t>В  номинации определяются три призовых места. Победителями признаются участники, набравшие максимальное итоговое количество баллов</w:t>
      </w:r>
    </w:p>
    <w:p w:rsidR="001522C1" w:rsidRDefault="00C5742C">
      <w:pPr>
        <w:pStyle w:val="1"/>
        <w:keepNext w:val="0"/>
        <w:numPr>
          <w:ilvl w:val="0"/>
          <w:numId w:val="5"/>
        </w:numPr>
        <w:spacing w:after="0" w:line="240" w:lineRule="atLeast"/>
        <w:ind w:left="426" w:hanging="426"/>
        <w:jc w:val="left"/>
        <w:rPr>
          <w:rFonts w:ascii="Arial" w:hAnsi="Arial" w:cs="Arial"/>
          <w:b/>
          <w:sz w:val="20"/>
          <w:szCs w:val="20"/>
        </w:rPr>
      </w:pPr>
      <w:r>
        <w:rPr>
          <w:rFonts w:ascii="Arial" w:hAnsi="Arial" w:cs="Arial"/>
          <w:i w:val="0"/>
          <w:sz w:val="20"/>
          <w:szCs w:val="20"/>
        </w:rPr>
        <w:t>Все участники по</w:t>
      </w:r>
      <w:r>
        <w:rPr>
          <w:rFonts w:ascii="Arial" w:hAnsi="Arial" w:cs="Arial"/>
          <w:i w:val="0"/>
          <w:sz w:val="20"/>
          <w:szCs w:val="20"/>
        </w:rPr>
        <w:t>лучают именные дипломы, а занявшие призовые места, получат именные дипломы, медали  и призы от спонсоров</w:t>
      </w:r>
      <w:r>
        <w:rPr>
          <w:rFonts w:ascii="Arial" w:hAnsi="Arial" w:cs="Arial"/>
          <w:sz w:val="20"/>
          <w:szCs w:val="20"/>
        </w:rPr>
        <w:t>.</w:t>
      </w:r>
    </w:p>
    <w:p w:rsidR="001522C1" w:rsidRDefault="00C5742C">
      <w:pPr>
        <w:spacing w:before="120"/>
        <w:rPr>
          <w:rFonts w:ascii="Arial" w:hAnsi="Arial" w:cs="Arial"/>
          <w:b/>
          <w:sz w:val="20"/>
          <w:szCs w:val="20"/>
        </w:rPr>
      </w:pPr>
      <w:r>
        <w:rPr>
          <w:rFonts w:ascii="Arial" w:hAnsi="Arial" w:cs="Arial"/>
          <w:b/>
          <w:sz w:val="20"/>
          <w:szCs w:val="20"/>
        </w:rPr>
        <w:t>ВАЖНАЯ ИНФОРМАЦИЯ</w:t>
      </w:r>
    </w:p>
    <w:p w:rsidR="001522C1" w:rsidRDefault="00C5742C">
      <w:pPr>
        <w:pStyle w:val="a3"/>
        <w:numPr>
          <w:ilvl w:val="0"/>
          <w:numId w:val="5"/>
        </w:numPr>
        <w:spacing w:after="0" w:line="240" w:lineRule="auto"/>
        <w:ind w:left="426" w:hanging="426"/>
        <w:rPr>
          <w:rFonts w:ascii="Arial" w:hAnsi="Arial" w:cs="Arial"/>
          <w:sz w:val="20"/>
          <w:szCs w:val="20"/>
        </w:rPr>
      </w:pPr>
      <w:r>
        <w:rPr>
          <w:rFonts w:ascii="Arial" w:hAnsi="Arial" w:cs="Arial"/>
          <w:b/>
          <w:sz w:val="20"/>
          <w:szCs w:val="20"/>
        </w:rPr>
        <w:t>Возраст участников не ограничен.</w:t>
      </w:r>
    </w:p>
    <w:p w:rsidR="001522C1" w:rsidRDefault="00C5742C">
      <w:pPr>
        <w:pStyle w:val="a3"/>
        <w:numPr>
          <w:ilvl w:val="0"/>
          <w:numId w:val="5"/>
        </w:numPr>
        <w:spacing w:after="0" w:line="240" w:lineRule="auto"/>
        <w:ind w:left="426" w:hanging="426"/>
        <w:rPr>
          <w:rFonts w:ascii="Arial" w:hAnsi="Arial" w:cs="Arial"/>
          <w:sz w:val="20"/>
          <w:szCs w:val="20"/>
        </w:rPr>
      </w:pPr>
      <w:r>
        <w:rPr>
          <w:rFonts w:ascii="Arial" w:hAnsi="Arial" w:cs="Arial"/>
          <w:sz w:val="20"/>
          <w:szCs w:val="20"/>
        </w:rPr>
        <w:t>Судейство Чемпионата проводит профессиональное компетентное жюри, решение жюри окончательно и обсуж</w:t>
      </w:r>
      <w:r>
        <w:rPr>
          <w:rFonts w:ascii="Arial" w:hAnsi="Arial" w:cs="Arial"/>
          <w:sz w:val="20"/>
          <w:szCs w:val="20"/>
        </w:rPr>
        <w:t xml:space="preserve">дению не подлежит. </w:t>
      </w:r>
    </w:p>
    <w:p w:rsidR="001522C1" w:rsidRDefault="00C5742C">
      <w:pPr>
        <w:pStyle w:val="a3"/>
        <w:numPr>
          <w:ilvl w:val="0"/>
          <w:numId w:val="5"/>
        </w:numPr>
        <w:spacing w:after="0" w:line="240" w:lineRule="auto"/>
        <w:ind w:left="426" w:hanging="426"/>
        <w:rPr>
          <w:rFonts w:ascii="Arial" w:hAnsi="Arial" w:cs="Arial"/>
          <w:sz w:val="20"/>
          <w:szCs w:val="20"/>
        </w:rPr>
      </w:pPr>
      <w:r>
        <w:rPr>
          <w:rFonts w:ascii="Arial" w:hAnsi="Arial" w:cs="Arial"/>
          <w:sz w:val="20"/>
          <w:szCs w:val="20"/>
        </w:rPr>
        <w:t xml:space="preserve">Заявку на участие в Чемпионате необходимо подать не позднее </w:t>
      </w:r>
      <w:r>
        <w:rPr>
          <w:rFonts w:ascii="Arial" w:hAnsi="Arial" w:cs="Arial"/>
          <w:b/>
          <w:sz w:val="20"/>
          <w:szCs w:val="20"/>
        </w:rPr>
        <w:t xml:space="preserve">2 </w:t>
      </w:r>
      <w:proofErr w:type="gramStart"/>
      <w:r>
        <w:rPr>
          <w:rFonts w:ascii="Arial" w:hAnsi="Arial" w:cs="Arial"/>
          <w:b/>
          <w:sz w:val="20"/>
          <w:szCs w:val="20"/>
        </w:rPr>
        <w:t>октября  2017</w:t>
      </w:r>
      <w:proofErr w:type="gramEnd"/>
      <w:r>
        <w:rPr>
          <w:rFonts w:ascii="Arial" w:hAnsi="Arial" w:cs="Arial"/>
          <w:b/>
          <w:sz w:val="20"/>
          <w:szCs w:val="20"/>
        </w:rPr>
        <w:t xml:space="preserve"> года</w:t>
      </w:r>
      <w:r>
        <w:rPr>
          <w:rFonts w:ascii="Arial" w:hAnsi="Arial" w:cs="Arial"/>
          <w:sz w:val="20"/>
          <w:szCs w:val="20"/>
        </w:rPr>
        <w:t>. Прием заявок участников производится по адресу: г. Екатеринбург, ул. 8 Марта, 13, офис 519 или по т/факсу: (343) 355-01-</w:t>
      </w:r>
      <w:proofErr w:type="gramStart"/>
      <w:r>
        <w:rPr>
          <w:rFonts w:ascii="Arial" w:hAnsi="Arial" w:cs="Arial"/>
          <w:sz w:val="20"/>
          <w:szCs w:val="20"/>
        </w:rPr>
        <w:t>42,(</w:t>
      </w:r>
      <w:proofErr w:type="gramEnd"/>
      <w:r>
        <w:rPr>
          <w:rFonts w:ascii="Arial" w:hAnsi="Arial" w:cs="Arial"/>
          <w:sz w:val="20"/>
          <w:szCs w:val="20"/>
        </w:rPr>
        <w:t>-49), или по E-mail: art@une</w:t>
      </w:r>
      <w:r>
        <w:rPr>
          <w:rFonts w:ascii="Arial" w:hAnsi="Arial" w:cs="Arial"/>
          <w:sz w:val="20"/>
          <w:szCs w:val="20"/>
        </w:rPr>
        <w:t>xpo.ru, 3550146@mail.ru</w:t>
      </w:r>
    </w:p>
    <w:p w:rsidR="001522C1" w:rsidRDefault="00C5742C">
      <w:pPr>
        <w:pStyle w:val="a3"/>
        <w:numPr>
          <w:ilvl w:val="0"/>
          <w:numId w:val="5"/>
        </w:numPr>
        <w:spacing w:after="0" w:line="240" w:lineRule="auto"/>
        <w:ind w:left="426" w:hanging="426"/>
        <w:rPr>
          <w:rFonts w:ascii="Arial" w:hAnsi="Arial" w:cs="Arial"/>
          <w:sz w:val="20"/>
          <w:szCs w:val="20"/>
        </w:rPr>
      </w:pPr>
      <w:r>
        <w:rPr>
          <w:rFonts w:ascii="Arial" w:hAnsi="Arial" w:cs="Arial"/>
          <w:b/>
          <w:sz w:val="20"/>
          <w:szCs w:val="20"/>
        </w:rPr>
        <w:t>Регистрация</w:t>
      </w:r>
      <w:r>
        <w:rPr>
          <w:rFonts w:ascii="Arial" w:hAnsi="Arial" w:cs="Arial"/>
          <w:sz w:val="20"/>
          <w:szCs w:val="20"/>
        </w:rPr>
        <w:t xml:space="preserve"> участников Чемпионата производится по предъявлению документа об оплате регистрационного сбора 16</w:t>
      </w:r>
      <w:bookmarkStart w:id="0" w:name="_GoBack"/>
      <w:bookmarkEnd w:id="0"/>
      <w:r>
        <w:rPr>
          <w:rFonts w:ascii="Arial" w:hAnsi="Arial" w:cs="Arial"/>
          <w:sz w:val="20"/>
          <w:szCs w:val="20"/>
        </w:rPr>
        <w:t xml:space="preserve"> октября с 8.30 до 9.50 в оргкомитете на стойке регистрации, по адресу: Екатеринбург, ул. Горького, 4а «Музей Архитектуры и </w:t>
      </w:r>
      <w:proofErr w:type="gramStart"/>
      <w:r>
        <w:rPr>
          <w:rFonts w:ascii="Arial" w:hAnsi="Arial" w:cs="Arial"/>
          <w:sz w:val="20"/>
          <w:szCs w:val="20"/>
        </w:rPr>
        <w:t>Д</w:t>
      </w:r>
      <w:r>
        <w:rPr>
          <w:rFonts w:ascii="Arial" w:hAnsi="Arial" w:cs="Arial"/>
          <w:sz w:val="20"/>
          <w:szCs w:val="20"/>
        </w:rPr>
        <w:t>изайна»(</w:t>
      </w:r>
      <w:proofErr w:type="gramEnd"/>
      <w:r>
        <w:rPr>
          <w:rFonts w:ascii="Arial" w:hAnsi="Arial" w:cs="Arial"/>
          <w:sz w:val="20"/>
          <w:szCs w:val="20"/>
        </w:rPr>
        <w:t>«Плотинка»)</w:t>
      </w:r>
    </w:p>
    <w:p w:rsidR="001522C1" w:rsidRDefault="00C5742C">
      <w:pPr>
        <w:pStyle w:val="a3"/>
        <w:numPr>
          <w:ilvl w:val="0"/>
          <w:numId w:val="5"/>
        </w:numPr>
        <w:spacing w:after="0" w:line="240" w:lineRule="auto"/>
        <w:ind w:left="426" w:hanging="426"/>
        <w:rPr>
          <w:rFonts w:ascii="Arial" w:hAnsi="Arial" w:cs="Arial"/>
          <w:sz w:val="20"/>
          <w:szCs w:val="20"/>
        </w:rPr>
      </w:pPr>
      <w:r>
        <w:rPr>
          <w:rFonts w:ascii="Arial" w:hAnsi="Arial" w:cs="Arial"/>
          <w:sz w:val="20"/>
          <w:szCs w:val="20"/>
        </w:rPr>
        <w:t xml:space="preserve">В случае </w:t>
      </w:r>
      <w:r>
        <w:rPr>
          <w:rFonts w:ascii="Arial" w:hAnsi="Arial" w:cs="Arial"/>
          <w:b/>
          <w:sz w:val="20"/>
          <w:szCs w:val="20"/>
        </w:rPr>
        <w:t>отказ</w:t>
      </w:r>
      <w:r>
        <w:rPr>
          <w:rFonts w:ascii="Arial" w:hAnsi="Arial" w:cs="Arial"/>
          <w:sz w:val="20"/>
          <w:szCs w:val="20"/>
        </w:rPr>
        <w:t xml:space="preserve">а от участия в Чемпионате регистрационный сбор может быть возвращен участнику при условии уведомления о снятии заявки не позднее, чем </w:t>
      </w:r>
      <w:r>
        <w:rPr>
          <w:rFonts w:ascii="Arial" w:hAnsi="Arial" w:cs="Arial"/>
          <w:b/>
          <w:sz w:val="20"/>
          <w:szCs w:val="20"/>
        </w:rPr>
        <w:t xml:space="preserve">за 7 дней </w:t>
      </w:r>
      <w:r>
        <w:rPr>
          <w:rFonts w:ascii="Arial" w:hAnsi="Arial" w:cs="Arial"/>
          <w:sz w:val="20"/>
          <w:szCs w:val="20"/>
        </w:rPr>
        <w:t>до начала мероприятия.</w:t>
      </w:r>
    </w:p>
    <w:p w:rsidR="001522C1" w:rsidRDefault="00C5742C">
      <w:pPr>
        <w:pStyle w:val="a3"/>
        <w:numPr>
          <w:ilvl w:val="0"/>
          <w:numId w:val="5"/>
        </w:numPr>
        <w:spacing w:after="0" w:line="240" w:lineRule="auto"/>
        <w:ind w:left="426" w:hanging="426"/>
        <w:rPr>
          <w:rFonts w:ascii="Arial" w:hAnsi="Arial" w:cs="Arial"/>
          <w:sz w:val="20"/>
          <w:szCs w:val="20"/>
        </w:rPr>
      </w:pPr>
      <w:r>
        <w:rPr>
          <w:rFonts w:ascii="Arial" w:hAnsi="Arial" w:cs="Arial"/>
          <w:b/>
          <w:sz w:val="20"/>
          <w:szCs w:val="20"/>
        </w:rPr>
        <w:t>Дипломом</w:t>
      </w:r>
      <w:r>
        <w:rPr>
          <w:rFonts w:ascii="Arial" w:hAnsi="Arial" w:cs="Arial"/>
          <w:sz w:val="20"/>
          <w:szCs w:val="20"/>
        </w:rPr>
        <w:t xml:space="preserve"> награждается каждый конкурсант Чемпионата, кот</w:t>
      </w:r>
      <w:r>
        <w:rPr>
          <w:rFonts w:ascii="Arial" w:hAnsi="Arial" w:cs="Arial"/>
          <w:sz w:val="20"/>
          <w:szCs w:val="20"/>
        </w:rPr>
        <w:t>орый можно получить на церемонии награждения или в оргкомитете после церемонии награждения.</w:t>
      </w:r>
    </w:p>
    <w:p w:rsidR="001522C1" w:rsidRDefault="001522C1"/>
    <w:p w:rsidR="001522C1" w:rsidRDefault="001522C1"/>
    <w:sectPr w:rsidR="001522C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477A"/>
    <w:multiLevelType w:val="hybridMultilevel"/>
    <w:tmpl w:val="97D43C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2BD58A0"/>
    <w:multiLevelType w:val="hybridMultilevel"/>
    <w:tmpl w:val="79ECEAE2"/>
    <w:lvl w:ilvl="0" w:tplc="0419000B">
      <w:start w:val="1"/>
      <w:numFmt w:val="bullet"/>
      <w:lvlText w:val=""/>
      <w:lvlJc w:val="left"/>
      <w:pPr>
        <w:ind w:left="1077" w:hanging="360"/>
      </w:pPr>
      <w:rPr>
        <w:rFonts w:ascii="Wingdings" w:hAnsi="Wingdings"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2" w15:restartNumberingAfterBreak="0">
    <w:nsid w:val="2F3F505A"/>
    <w:multiLevelType w:val="hybridMultilevel"/>
    <w:tmpl w:val="87347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9F9510E"/>
    <w:multiLevelType w:val="hybridMultilevel"/>
    <w:tmpl w:val="B5308CBC"/>
    <w:lvl w:ilvl="0" w:tplc="0419000F">
      <w:start w:val="1"/>
      <w:numFmt w:val="decimal"/>
      <w:lvlText w:val="%1."/>
      <w:lvlJc w:val="left"/>
      <w:pPr>
        <w:ind w:left="107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4" w15:restartNumberingAfterBreak="0">
    <w:nsid w:val="6F375C0C"/>
    <w:multiLevelType w:val="hybridMultilevel"/>
    <w:tmpl w:val="0D967C2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C1"/>
    <w:rsid w:val="001522C1"/>
    <w:rsid w:val="00C5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904D0-6739-4AB8-9C23-D9804F7A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rPr>
      <w:rFonts w:ascii="Calibri" w:eastAsia="Calibri" w:hAnsi="Calibri" w:cs="Times New Roman"/>
    </w:rPr>
  </w:style>
  <w:style w:type="paragraph" w:styleId="1">
    <w:name w:val="heading 1"/>
    <w:basedOn w:val="a"/>
    <w:next w:val="a"/>
    <w:link w:val="10"/>
    <w:qFormat/>
    <w:pPr>
      <w:keepNext/>
      <w:jc w:val="center"/>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w:eastAsia="Calibri" w:hAnsi="Calibri" w:cs="Times New Roman"/>
      <w:i/>
      <w:iCs/>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2734-9757-4E23-A26F-7CA5CF60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890</Words>
  <Characters>5073</Characters>
  <Application>Microsoft Office Word</Application>
  <DocSecurity>0</DocSecurity>
  <Lines>42</Lines>
  <Paragraphs>11</Paragraphs>
  <ScaleCrop>false</ScaleCrop>
  <Company>SPecialiST RePack</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2015-08-10T11:24:00Z</dcterms:created>
  <dcterms:modified xsi:type="dcterms:W3CDTF">2017-06-14T06:20:00Z</dcterms:modified>
</cp:coreProperties>
</file>